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7B" w:rsidRPr="00430DEA" w:rsidRDefault="00423F7B" w:rsidP="00423F7B">
      <w:pPr>
        <w:spacing w:line="360" w:lineRule="auto"/>
        <w:jc w:val="center"/>
        <w:rPr>
          <w:rFonts w:ascii="黑体" w:eastAsia="黑体" w:hAnsi="黑体" w:cs="宋体"/>
          <w:b/>
          <w:bCs/>
          <w:color w:val="FF0000"/>
          <w:sz w:val="36"/>
          <w:szCs w:val="32"/>
        </w:rPr>
      </w:pPr>
      <w:r w:rsidRPr="00430DEA">
        <w:rPr>
          <w:rFonts w:ascii="黑体" w:eastAsia="黑体" w:hAnsi="黑体" w:cs="宋体" w:hint="eastAsia"/>
          <w:b/>
          <w:bCs/>
          <w:color w:val="FF0000"/>
          <w:sz w:val="36"/>
          <w:szCs w:val="32"/>
        </w:rPr>
        <w:t>1</w:t>
      </w:r>
      <w:r w:rsidR="00430DEA" w:rsidRPr="00430DEA">
        <w:rPr>
          <w:rFonts w:ascii="黑体" w:eastAsia="黑体" w:hAnsi="黑体" w:cs="宋体" w:hint="eastAsia"/>
          <w:b/>
          <w:bCs/>
          <w:color w:val="FF0000"/>
          <w:sz w:val="36"/>
          <w:szCs w:val="32"/>
        </w:rPr>
        <w:t>5</w:t>
      </w:r>
      <w:r w:rsidRPr="00430DEA">
        <w:rPr>
          <w:rFonts w:ascii="黑体" w:eastAsia="黑体" w:hAnsi="黑体" w:cs="宋体" w:hint="eastAsia"/>
          <w:b/>
          <w:bCs/>
          <w:color w:val="FF0000"/>
          <w:sz w:val="36"/>
          <w:szCs w:val="32"/>
        </w:rPr>
        <w:t xml:space="preserve">.1 </w:t>
      </w:r>
      <w:r w:rsidR="00430DEA" w:rsidRPr="00430DEA">
        <w:rPr>
          <w:rFonts w:ascii="黑体" w:eastAsia="黑体" w:hAnsi="黑体" w:cs="宋体" w:hint="eastAsia"/>
          <w:b/>
          <w:bCs/>
          <w:color w:val="FF0000"/>
          <w:sz w:val="36"/>
          <w:szCs w:val="32"/>
        </w:rPr>
        <w:t>两种电荷</w:t>
      </w:r>
      <w:r w:rsidRPr="00430DEA">
        <w:rPr>
          <w:rFonts w:ascii="黑体" w:eastAsia="黑体" w:hAnsi="黑体" w:cs="宋体" w:hint="eastAsia"/>
          <w:b/>
          <w:bCs/>
          <w:color w:val="FF0000"/>
          <w:sz w:val="36"/>
          <w:szCs w:val="32"/>
        </w:rPr>
        <w:t>（</w:t>
      </w:r>
      <w:r w:rsidR="00FC032D">
        <w:rPr>
          <w:rFonts w:ascii="黑体" w:eastAsia="黑体" w:hAnsi="黑体" w:cs="宋体" w:hint="eastAsia"/>
          <w:b/>
          <w:bCs/>
          <w:color w:val="FF0000"/>
          <w:sz w:val="36"/>
          <w:szCs w:val="32"/>
        </w:rPr>
        <w:t>解析</w:t>
      </w:r>
      <w:r w:rsidRPr="00430DEA">
        <w:rPr>
          <w:rFonts w:ascii="黑体" w:eastAsia="黑体" w:hAnsi="黑体" w:cs="宋体" w:hint="eastAsia"/>
          <w:b/>
          <w:bCs/>
          <w:color w:val="FF0000"/>
          <w:sz w:val="36"/>
          <w:szCs w:val="32"/>
        </w:rPr>
        <w:t>版）</w:t>
      </w:r>
      <w:bookmarkStart w:id="0" w:name="_GoBack"/>
      <w:bookmarkEnd w:id="0"/>
    </w:p>
    <w:p w:rsidR="00430DEA" w:rsidRDefault="00430DEA" w:rsidP="00423F7B">
      <w:pPr>
        <w:spacing w:line="360" w:lineRule="auto"/>
        <w:ind w:firstLineChars="200" w:firstLine="420"/>
        <w:jc w:val="center"/>
        <w:rPr>
          <w:rFonts w:ascii="宋体" w:hAnsi="宋体" w:cs="宋体" w:hint="eastAsia"/>
          <w:szCs w:val="21"/>
        </w:rPr>
      </w:pPr>
    </w:p>
    <w:p w:rsidR="00423F7B" w:rsidRDefault="00622120" w:rsidP="00423F7B">
      <w:pPr>
        <w:spacing w:line="360" w:lineRule="auto"/>
        <w:ind w:firstLineChars="200" w:firstLine="420"/>
        <w:jc w:val="center"/>
        <w:rPr>
          <w:rFonts w:ascii="宋体" w:hAnsi="宋体" w:cs="宋体"/>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97.25pt;height:21.5pt;mso-wrap-style:square;mso-position-horizontal-relative:page;mso-position-vertical-relative:page;v-text-anchor:top" fillcolor="#0070c0" strokecolor="#c00000">
            <v:textpath style="font-family:&quot;宋体&quot;" trim="t" string="基础练习"/>
          </v:shape>
        </w:pict>
      </w:r>
    </w:p>
    <w:p w:rsidR="00FC032D" w:rsidRDefault="00FC032D" w:rsidP="00FC032D">
      <w:pPr>
        <w:widowControl/>
        <w:spacing w:line="360" w:lineRule="auto"/>
        <w:ind w:firstLineChars="200" w:firstLine="422"/>
        <w:jc w:val="left"/>
        <w:rPr>
          <w:rFonts w:ascii="宋体" w:hAnsi="宋体" w:cs="宋体"/>
          <w:b/>
          <w:bCs/>
          <w:kern w:val="0"/>
          <w:szCs w:val="21"/>
        </w:rPr>
      </w:pPr>
      <w:r>
        <w:rPr>
          <w:rFonts w:ascii="宋体" w:hAnsi="宋体" w:cs="宋体" w:hint="eastAsia"/>
          <w:b/>
          <w:bCs/>
          <w:kern w:val="0"/>
          <w:szCs w:val="21"/>
        </w:rPr>
        <w:t>一、选择题</w:t>
      </w:r>
    </w:p>
    <w:p w:rsidR="00FC032D" w:rsidRDefault="00FC032D" w:rsidP="00FC032D">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1</w:t>
      </w:r>
      <w:r>
        <w:rPr>
          <w:rFonts w:ascii="宋体" w:hAnsi="宋体" w:cs="宋体" w:hint="eastAsia"/>
          <w:kern w:val="0"/>
          <w:szCs w:val="21"/>
        </w:rPr>
        <w:t>．电视机的荧光屏表面上经常吸附很多的灰尘，其主要原因是（　　）。</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A．灰尘的自然堆积；</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B．电视机工作时屏表面温度较高而吸附空气中灰尘；</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C．荧光屏有较强的吸附灰尘能力；</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D．电视机工作时显示屏有静电而吸附灰尘</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【答案】带电体有吸引轻小物体的性质，据此结合选项进行分析判断。</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【解析】电视机工作时，由于电子运动到了屏幕上，使屏幕带了电，而带电体有吸引轻小物体的性质，故把灰尘吸引到了屏幕上。故选：D。</w:t>
      </w:r>
    </w:p>
    <w:p w:rsidR="00FC032D" w:rsidRDefault="00FC032D" w:rsidP="00FC032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2．下列说法中正确的是（　　）。</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A．自然界中只有正、负两种电荷；</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B．同种电荷相互吸引，异种电荷相互排斥；</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C．摩擦起电的过程是创造电荷的过程；</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D．静电总是有害的</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【答案】A。</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【解析】A、自然界中只有两种电荷，即正电荷和负电荷，故A正确；</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B、电荷间的作用规律：同种电荷相互排斥，异种电荷相互吸引，故B错误；</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C、摩擦起电的实质是电子的转移，故C错误；</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D、静电对生活也是有益的，比如静电复印等，故D错误。故选：A。</w:t>
      </w:r>
    </w:p>
    <w:p w:rsidR="00FC032D" w:rsidRDefault="00FC032D" w:rsidP="00FC032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3．通常情况下，下列物体中属于导体的是（　　）。</w:t>
      </w:r>
    </w:p>
    <w:p w:rsidR="00FC032D" w:rsidRDefault="00FC032D" w:rsidP="00FC032D">
      <w:pPr>
        <w:tabs>
          <w:tab w:val="left" w:pos="2300"/>
          <w:tab w:val="left" w:pos="4400"/>
          <w:tab w:val="left" w:pos="6400"/>
        </w:tabs>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A．食用油</w:t>
      </w:r>
      <w:r>
        <w:rPr>
          <w:rFonts w:ascii="宋体" w:hAnsi="宋体" w:cs="宋体" w:hint="eastAsia"/>
          <w:kern w:val="0"/>
          <w:szCs w:val="21"/>
        </w:rPr>
        <w:tab/>
        <w:t>B．铁锅</w:t>
      </w:r>
      <w:r>
        <w:rPr>
          <w:rFonts w:ascii="宋体" w:hAnsi="宋体" w:cs="宋体" w:hint="eastAsia"/>
          <w:kern w:val="0"/>
          <w:szCs w:val="21"/>
        </w:rPr>
        <w:tab/>
        <w:t>C．瓷碗</w:t>
      </w:r>
      <w:r>
        <w:rPr>
          <w:rFonts w:ascii="宋体" w:hAnsi="宋体" w:cs="宋体" w:hint="eastAsia"/>
          <w:kern w:val="0"/>
          <w:szCs w:val="21"/>
        </w:rPr>
        <w:tab/>
        <w:t>D．木铲</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【答案】B。</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【解析】A、食用油不导电，是绝缘体，故A不符合题意；</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B、铁锅的材料是金属，属于导体，故B符合题意；</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C、瓷碗的材料是陶瓷，是绝缘体，故C不符合题意；</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D、干木材是很好的绝缘体，木铲不属于导体，故D不符合题意。故选：B。</w:t>
      </w:r>
    </w:p>
    <w:p w:rsidR="00FC032D" w:rsidRDefault="00FC032D" w:rsidP="00FC032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lastRenderedPageBreak/>
        <w:t>4．下列现象中，与静电无关的事（　　）。</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A．在一些地毯的纺织过程中，往往会在地毯里夹杂一些不锈钢的钢丝；</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B．运送汽油的油罐车上常有一条铁链拖在地上；</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C．冬天，晚上脱毛衣时会看到火花、听到响声；</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D．输电线的芯线用铝制成，外皮用塑料制成</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【答案】D。</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【解析】A、毛织地毯中夹有的不锈钢导电纤维可以用来导走由于摩擦而使毛织地毯所带的电荷，与静电现象有关，不符合题意，故A错误；</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油罐车在运送石油的过程中，石油与油罐相互摩擦，摩擦起电，如果产生的静电荷不及时导走，容易产生电火花，引起火灾。所以在油罐车的下面挂一个铁链，目的是导走石油与油罐摩擦产生的静电荷。故该现象与静电有关，不符合题意，故B错误；</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C、化纤衣服与身体摩擦，摩擦起电，产生了静电荷，脱衣服时，静电荷之间放电，产生电火花。这一现象也与静电有关。故C不符合题意；</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D、输电线的芯线用铝制成，外皮用塑料制成，是因为塑料是绝缘体，不易发生触电事故，故此选项与静电无关，故符合题意，故D正确；故选：D。</w:t>
      </w:r>
    </w:p>
    <w:p w:rsidR="00FC032D" w:rsidRDefault="00FC032D" w:rsidP="00FC032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5．小芳同学是一个善于思考的学生，学习物理知识后，想探究“塑料梳子与头发摩擦后，各带什么电”，于是她用梳过头的塑料梳子去靠近水平悬挂且带正电的玻璃棒的一端，发现两者相互吸引，那么塑料梳子和头发的带电情况正确的是（　　）。</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A．塑料梳子带负电，头发带负电；B．塑料梳子带正电，头发带负电；</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C．塑料梳子带负电，头发带正电；D．塑料梳子带正电，头发带正电</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【答案】C。</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塑料梳子与头发摩擦后，梳子和头发会带上异种电荷；当该梳子靠近水平悬挂且带正电的玻璃棒的一端，发现两者相互吸引，根据异种电荷相互吸引可知，塑料梳子一定是带负电荷，则头发就一定带正电荷，故C正确故选：C。</w:t>
      </w:r>
    </w:p>
    <w:p w:rsidR="00FC032D" w:rsidRDefault="00FC032D" w:rsidP="00FC032D">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6．列现象中，属于摩擦起电的是（　　）。</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A．在干燥的天气中脱毛衣时，会听到啪啪声；</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B．用塑料梳子梳干燥的头发，越梳越蓬松；</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C．吸尘器能够把地上的碎纸屑吸起来；</w:t>
      </w:r>
    </w:p>
    <w:p w:rsidR="00FC032D" w:rsidRDefault="00FC032D" w:rsidP="00FC032D">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D．用干燥的毛刷刷毛料衣服时，毛刷上吸附许多脏物</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【答案】ABD。</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lastRenderedPageBreak/>
        <w:t>【解析】A、在干燥的天气脱毛衣时会听到轻微的噼叭声，是因为毛衣和衬衣之间相互摩擦带电，两者带有异种电荷，放电产生的劈叭声，故该选项符合题意；</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B、梳子和头发摩擦，头发和梳子摩擦后，头发带同种电荷互相排斥，因此头发变得蓬松。符合题意。</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C、吸尘器能够把地上的碎纸屑吸起来，是利用流体压强和流速的关系制成的，故与摩擦起电无关，故不符合题意；</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D、用干燥的塑料刷与毛料衣服摩擦带电，带电的毛刷吸引轻小的灰尘，符合题意；故选：ABD。</w:t>
      </w:r>
    </w:p>
    <w:p w:rsidR="00FC032D" w:rsidRDefault="00FC032D" w:rsidP="00FC032D">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7</w:t>
      </w:r>
      <w:r>
        <w:rPr>
          <w:rFonts w:ascii="宋体" w:hAnsi="宋体" w:cs="宋体" w:hint="eastAsia"/>
          <w:kern w:val="0"/>
          <w:szCs w:val="21"/>
        </w:rPr>
        <w:t>．原子是由原子核和核外带负电的</w:t>
      </w:r>
      <w:r>
        <w:rPr>
          <w:rFonts w:ascii="宋体" w:hAnsi="宋体" w:cs="宋体" w:hint="eastAsia"/>
          <w:kern w:val="0"/>
          <w:szCs w:val="21"/>
          <w:u w:val="single"/>
        </w:rPr>
        <w:t xml:space="preserve">　 　</w:t>
      </w:r>
      <w:r>
        <w:rPr>
          <w:rFonts w:ascii="宋体" w:hAnsi="宋体" w:cs="宋体" w:hint="eastAsia"/>
          <w:kern w:val="0"/>
          <w:szCs w:val="21"/>
        </w:rPr>
        <w:t>构成，原子核是由带正电的</w:t>
      </w:r>
      <w:r>
        <w:rPr>
          <w:rFonts w:ascii="宋体" w:hAnsi="宋体" w:cs="宋体" w:hint="eastAsia"/>
          <w:kern w:val="0"/>
          <w:szCs w:val="21"/>
          <w:u w:val="single"/>
        </w:rPr>
        <w:t xml:space="preserve">　 　</w:t>
      </w:r>
      <w:r>
        <w:rPr>
          <w:rFonts w:ascii="宋体" w:hAnsi="宋体" w:cs="宋体" w:hint="eastAsia"/>
          <w:kern w:val="0"/>
          <w:szCs w:val="21"/>
        </w:rPr>
        <w:t>和不带电的</w:t>
      </w:r>
      <w:r>
        <w:rPr>
          <w:rFonts w:ascii="宋体" w:hAnsi="宋体" w:cs="宋体" w:hint="eastAsia"/>
          <w:kern w:val="0"/>
          <w:szCs w:val="21"/>
          <w:u w:val="single"/>
        </w:rPr>
        <w:t xml:space="preserve">　 　</w:t>
      </w:r>
      <w:r>
        <w:rPr>
          <w:rFonts w:ascii="宋体" w:hAnsi="宋体" w:cs="宋体" w:hint="eastAsia"/>
          <w:kern w:val="0"/>
          <w:szCs w:val="21"/>
        </w:rPr>
        <w:t>构成。</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【答案】电子；质子；中子。</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【解析】原子是由位于中心的原子核和核外电子组成的，原子核带正电，电子带负电；</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原子核又是由质子和中子组成，质子带正电，中子不带电。</w:t>
      </w:r>
    </w:p>
    <w:p w:rsidR="00FC032D" w:rsidRDefault="00FC032D" w:rsidP="00FC032D">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故答案为：电子；质子；中子。</w:t>
      </w:r>
    </w:p>
    <w:p w:rsidR="00FC032D" w:rsidRDefault="00FC032D" w:rsidP="00FC032D">
      <w:pPr>
        <w:spacing w:line="360" w:lineRule="auto"/>
        <w:ind w:firstLineChars="200" w:firstLine="420"/>
        <w:rPr>
          <w:rFonts w:ascii="宋体" w:hAnsi="宋体" w:cs="宋体" w:hint="eastAsia"/>
          <w:snapToGrid w:val="0"/>
          <w:color w:val="000000"/>
          <w:szCs w:val="21"/>
        </w:rPr>
      </w:pPr>
      <w:r>
        <w:rPr>
          <w:rFonts w:ascii="宋体" w:hAnsi="宋体" w:cs="宋体" w:hint="eastAsia"/>
          <w:szCs w:val="21"/>
        </w:rPr>
        <w:t>8.</w:t>
      </w:r>
      <w:r>
        <w:rPr>
          <w:rFonts w:ascii="宋体" w:hAnsi="宋体" w:cs="宋体" w:hint="eastAsia"/>
          <w:snapToGrid w:val="0"/>
          <w:color w:val="000000"/>
          <w:szCs w:val="21"/>
        </w:rPr>
        <w:t>如图所示，将一带电体接触带正电的验电器时，若：</w:t>
      </w:r>
    </w:p>
    <w:p w:rsidR="00FC032D" w:rsidRDefault="00FC032D" w:rsidP="00FC032D">
      <w:pPr>
        <w:spacing w:line="360" w:lineRule="auto"/>
        <w:ind w:firstLineChars="200" w:firstLine="420"/>
        <w:rPr>
          <w:rFonts w:ascii="宋体" w:hAnsi="宋体" w:cs="宋体" w:hint="eastAsia"/>
          <w:snapToGrid w:val="0"/>
          <w:color w:val="000000"/>
          <w:szCs w:val="21"/>
        </w:rPr>
      </w:pPr>
      <w:r>
        <w:rPr>
          <w:rFonts w:ascii="宋体" w:hAnsi="宋体" w:cs="宋体" w:hint="eastAsia"/>
          <w:snapToGrid w:val="0"/>
          <w:color w:val="000000"/>
          <w:szCs w:val="21"/>
        </w:rPr>
        <w:t>（1）金属箔张角变大，说明带电体是带＿＿＿＿电的。</w:t>
      </w:r>
    </w:p>
    <w:p w:rsidR="00FC032D" w:rsidRDefault="00FC032D" w:rsidP="00FC032D">
      <w:pPr>
        <w:spacing w:line="360" w:lineRule="auto"/>
        <w:ind w:firstLineChars="200" w:firstLine="420"/>
        <w:rPr>
          <w:rFonts w:ascii="宋体" w:hAnsi="宋体" w:cs="宋体" w:hint="eastAsia"/>
          <w:snapToGrid w:val="0"/>
          <w:color w:val="000000"/>
          <w:szCs w:val="21"/>
        </w:rPr>
      </w:pPr>
      <w:r>
        <w:rPr>
          <w:rFonts w:ascii="宋体" w:hAnsi="宋体" w:cs="宋体" w:hint="eastAsia"/>
          <w:snapToGrid w:val="0"/>
          <w:color w:val="000000"/>
          <w:szCs w:val="21"/>
        </w:rPr>
        <w:t>（2）金属箔张角变小，说明带电体是带＿＿＿＿电的。</w:t>
      </w:r>
    </w:p>
    <w:p w:rsidR="00FC032D" w:rsidRDefault="00FC032D" w:rsidP="00FC032D">
      <w:pPr>
        <w:spacing w:line="360" w:lineRule="auto"/>
        <w:ind w:firstLineChars="200" w:firstLine="420"/>
        <w:rPr>
          <w:rFonts w:ascii="宋体" w:hAnsi="宋体" w:cs="宋体" w:hint="eastAsia"/>
          <w:snapToGrid w:val="0"/>
          <w:color w:val="000000"/>
          <w:szCs w:val="21"/>
        </w:rPr>
      </w:pPr>
      <w:r>
        <w:rPr>
          <w:rFonts w:ascii="宋体" w:hAnsi="宋体" w:cs="宋体" w:hint="eastAsia"/>
          <w:snapToGrid w:val="0"/>
          <w:color w:val="000000"/>
          <w:szCs w:val="21"/>
        </w:rPr>
        <w:t>（3）金属箔闭合后又张开，说明带电体是带＿＿＿电的，且所带电荷量比验电器所带电荷量</w:t>
      </w:r>
      <w:r>
        <w:rPr>
          <w:rFonts w:ascii="宋体" w:hAnsi="宋体" w:cs="宋体" w:hint="eastAsia"/>
          <w:snapToGrid w:val="0"/>
          <w:color w:val="000000"/>
          <w:szCs w:val="21"/>
          <w:u w:val="single"/>
        </w:rPr>
        <w:t xml:space="preserve">   </w:t>
      </w:r>
      <w:r>
        <w:rPr>
          <w:rFonts w:ascii="宋体" w:hAnsi="宋体" w:cs="宋体" w:hint="eastAsia"/>
          <w:snapToGrid w:val="0"/>
          <w:color w:val="000000"/>
          <w:szCs w:val="21"/>
        </w:rPr>
        <w:t>。（填“多”或“少”）</w:t>
      </w:r>
    </w:p>
    <w:p w:rsidR="00FC032D" w:rsidRDefault="00FC032D" w:rsidP="00FC032D">
      <w:pPr>
        <w:spacing w:line="360" w:lineRule="auto"/>
        <w:ind w:firstLineChars="200" w:firstLine="420"/>
        <w:jc w:val="center"/>
        <w:textAlignment w:val="center"/>
        <w:rPr>
          <w:rFonts w:ascii="宋体" w:hAnsi="宋体" w:cs="宋体" w:hint="eastAsia"/>
          <w:szCs w:val="21"/>
        </w:rPr>
      </w:pPr>
      <w:r>
        <w:rPr>
          <w:rFonts w:ascii="宋体" w:hAnsi="宋体" w:cs="宋体"/>
          <w:noProof/>
          <w:szCs w:val="21"/>
        </w:rPr>
        <w:drawing>
          <wp:inline distT="0" distB="0" distL="0" distR="0">
            <wp:extent cx="1125855" cy="111252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5855" cy="1112520"/>
                    </a:xfrm>
                    <a:prstGeom prst="rect">
                      <a:avLst/>
                    </a:prstGeom>
                    <a:noFill/>
                    <a:ln>
                      <a:noFill/>
                    </a:ln>
                  </pic:spPr>
                </pic:pic>
              </a:graphicData>
            </a:graphic>
          </wp:inline>
        </w:drawing>
      </w:r>
    </w:p>
    <w:p w:rsidR="00FC032D" w:rsidRDefault="00FC032D" w:rsidP="00FC032D">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【答案】正；负；负；多。</w:t>
      </w:r>
    </w:p>
    <w:p w:rsidR="00FC032D" w:rsidRDefault="00FC032D" w:rsidP="00FC032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【解析】带正电的验电器的两片金属箔都带正电荷，金属箔带同种电荷排斥而张开。</w:t>
      </w:r>
    </w:p>
    <w:p w:rsidR="00FC032D" w:rsidRDefault="00FC032D" w:rsidP="00FC032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（1）当带正电的物体接触带正电的验电器时，使两片金属箔带更多的正电，同种电荷相互排斥，张角更大；</w:t>
      </w:r>
    </w:p>
    <w:p w:rsidR="00FC032D" w:rsidRDefault="00FC032D" w:rsidP="00FC032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（2）当带少量负电的物体接触带正电的验电器时，验电器的部分正电荷和物体的负电荷发生中和现象，使两片金属箔带的正电荷减少，张角减小；</w:t>
      </w:r>
    </w:p>
    <w:p w:rsidR="00FC032D" w:rsidRDefault="00FC032D" w:rsidP="00FC032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（3）当很多带负电的物体接触带正电的验电器时，带电体上的部分负电荷和验电器的</w:t>
      </w:r>
      <w:r>
        <w:rPr>
          <w:rFonts w:ascii="宋体" w:hAnsi="宋体" w:cs="宋体" w:hint="eastAsia"/>
          <w:color w:val="FF0000"/>
          <w:szCs w:val="21"/>
          <w:shd w:val="clear" w:color="auto" w:fill="FFFFFF"/>
        </w:rPr>
        <w:lastRenderedPageBreak/>
        <w:t>正电荷发生中和现象，使两片金属箔带的正电荷减少为0，带负电荷的物体的负电荷又转移的验电器上，使验电器的两片金属箔带负电荷，同种电荷相互排斥而张开。张角又增大。</w:t>
      </w:r>
    </w:p>
    <w:p w:rsidR="00FC032D" w:rsidRDefault="00FC032D" w:rsidP="00FC032D">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故答案为：正；负；负；多。</w:t>
      </w:r>
    </w:p>
    <w:p w:rsidR="00FC032D" w:rsidRDefault="00FC032D" w:rsidP="00FC032D">
      <w:pPr>
        <w:spacing w:line="360" w:lineRule="auto"/>
        <w:ind w:firstLineChars="200" w:firstLine="420"/>
        <w:rPr>
          <w:rFonts w:ascii="宋体" w:hAnsi="宋体" w:cs="宋体" w:hint="eastAsia"/>
          <w:szCs w:val="21"/>
        </w:rPr>
      </w:pPr>
      <w:r>
        <w:rPr>
          <w:rFonts w:ascii="宋体" w:hAnsi="宋体" w:cs="宋体" w:hint="eastAsia"/>
          <w:szCs w:val="21"/>
        </w:rPr>
        <w:t>9.综合考虑下表中各方面的因素，通过分析回答以下问题：</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98"/>
        <w:gridCol w:w="1298"/>
        <w:gridCol w:w="983"/>
        <w:gridCol w:w="1613"/>
        <w:gridCol w:w="1298"/>
        <w:gridCol w:w="1298"/>
      </w:tblGrid>
      <w:tr w:rsidR="00FC032D" w:rsidTr="00FC032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金属</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全球产量(×10</w:t>
            </w:r>
            <w:r>
              <w:rPr>
                <w:rFonts w:hAnsi="宋体" w:cs="宋体" w:hint="eastAsia"/>
                <w:vertAlign w:val="superscript"/>
              </w:rPr>
              <w:t>4</w:t>
            </w:r>
            <w:r>
              <w:rPr>
                <w:rFonts w:hAnsi="宋体" w:cs="宋体" w:hint="eastAsia"/>
              </w:rPr>
              <w:t xml:space="preserve"> t)</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密度</w:t>
            </w:r>
          </w:p>
          <w:p w:rsidR="00FC032D" w:rsidRDefault="00FC032D">
            <w:pPr>
              <w:pStyle w:val="a6"/>
              <w:spacing w:line="360" w:lineRule="auto"/>
              <w:jc w:val="center"/>
              <w:rPr>
                <w:rFonts w:hAnsi="宋体" w:cs="宋体"/>
              </w:rPr>
            </w:pPr>
            <w:r>
              <w:rPr>
                <w:rFonts w:hAnsi="宋体" w:cs="宋体" w:hint="eastAsia"/>
              </w:rPr>
              <w:t>(×0</w:t>
            </w:r>
            <w:r>
              <w:rPr>
                <w:rFonts w:hAnsi="宋体" w:cs="宋体" w:hint="eastAsia"/>
                <w:vertAlign w:val="superscript"/>
              </w:rPr>
              <w:t>3</w:t>
            </w:r>
            <w:r>
              <w:rPr>
                <w:rFonts w:hAnsi="宋体" w:cs="宋体" w:hint="eastAsia"/>
              </w:rPr>
              <w:t>kg/m</w:t>
            </w:r>
            <w:r>
              <w:rPr>
                <w:rFonts w:hAnsi="宋体" w:cs="宋体" w:hint="eastAsia"/>
                <w:vertAlign w:val="superscript"/>
              </w:rPr>
              <w:t>3</w:t>
            </w:r>
            <w:r>
              <w:rPr>
                <w:rFonts w:hAnsi="宋体" w:cs="宋体" w:hint="eastAsia"/>
              </w:rPr>
              <w:t>)</w:t>
            </w:r>
          </w:p>
        </w:tc>
        <w:tc>
          <w:tcPr>
            <w:tcW w:w="98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熔火</w:t>
            </w:r>
          </w:p>
        </w:tc>
        <w:tc>
          <w:tcPr>
            <w:tcW w:w="161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导热性能1表示最强，9表示最弱</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导电性能1表示最强，9表示最弱</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市场价格大约（元/吨）</w:t>
            </w:r>
          </w:p>
        </w:tc>
      </w:tr>
      <w:tr w:rsidR="00FC032D" w:rsidTr="00FC032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铝</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1500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2.7</w:t>
            </w:r>
          </w:p>
        </w:tc>
        <w:tc>
          <w:tcPr>
            <w:tcW w:w="98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660</w:t>
            </w:r>
          </w:p>
        </w:tc>
        <w:tc>
          <w:tcPr>
            <w:tcW w:w="161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4</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4</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16000</w:t>
            </w:r>
          </w:p>
        </w:tc>
      </w:tr>
      <w:tr w:rsidR="00FC032D" w:rsidTr="00FC032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铜</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8000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8.9</w:t>
            </w:r>
          </w:p>
        </w:tc>
        <w:tc>
          <w:tcPr>
            <w:tcW w:w="98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1083</w:t>
            </w:r>
          </w:p>
        </w:tc>
        <w:tc>
          <w:tcPr>
            <w:tcW w:w="161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2</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17700</w:t>
            </w:r>
          </w:p>
        </w:tc>
      </w:tr>
      <w:tr w:rsidR="00FC032D" w:rsidTr="00FC032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钢铁</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301430</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7.9</w:t>
            </w:r>
          </w:p>
        </w:tc>
        <w:tc>
          <w:tcPr>
            <w:tcW w:w="98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1540</w:t>
            </w:r>
          </w:p>
        </w:tc>
        <w:tc>
          <w:tcPr>
            <w:tcW w:w="161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8</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7</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2200</w:t>
            </w:r>
          </w:p>
        </w:tc>
      </w:tr>
      <w:tr w:rsidR="00FC032D" w:rsidTr="00FC032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铅</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3000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11.3</w:t>
            </w:r>
          </w:p>
        </w:tc>
        <w:tc>
          <w:tcPr>
            <w:tcW w:w="98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327</w:t>
            </w:r>
          </w:p>
        </w:tc>
        <w:tc>
          <w:tcPr>
            <w:tcW w:w="161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9</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9</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4900</w:t>
            </w:r>
          </w:p>
        </w:tc>
      </w:tr>
      <w:tr w:rsidR="00FC032D" w:rsidTr="00FC032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镍</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800</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8.9</w:t>
            </w:r>
          </w:p>
        </w:tc>
        <w:tc>
          <w:tcPr>
            <w:tcW w:w="98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1453</w:t>
            </w:r>
          </w:p>
        </w:tc>
        <w:tc>
          <w:tcPr>
            <w:tcW w:w="161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7</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6</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103000</w:t>
            </w:r>
          </w:p>
        </w:tc>
      </w:tr>
      <w:tr w:rsidR="00FC032D" w:rsidTr="00FC032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银</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8</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10.5</w:t>
            </w:r>
          </w:p>
        </w:tc>
        <w:tc>
          <w:tcPr>
            <w:tcW w:w="98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961</w:t>
            </w:r>
          </w:p>
        </w:tc>
        <w:tc>
          <w:tcPr>
            <w:tcW w:w="1613"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w:t>
            </w:r>
          </w:p>
        </w:tc>
        <w:tc>
          <w:tcPr>
            <w:tcW w:w="1298" w:type="dxa"/>
            <w:tcBorders>
              <w:top w:val="single" w:sz="4" w:space="0" w:color="auto"/>
              <w:left w:val="single" w:sz="4" w:space="0" w:color="auto"/>
              <w:bottom w:val="single" w:sz="4" w:space="0" w:color="auto"/>
              <w:right w:val="single" w:sz="4" w:space="0" w:color="auto"/>
            </w:tcBorders>
            <w:vAlign w:val="center"/>
            <w:hideMark/>
          </w:tcPr>
          <w:p w:rsidR="00FC032D" w:rsidRDefault="00FC032D">
            <w:pPr>
              <w:pStyle w:val="a6"/>
              <w:spacing w:line="360" w:lineRule="auto"/>
              <w:jc w:val="center"/>
              <w:rPr>
                <w:rFonts w:hAnsi="宋体" w:cs="宋体"/>
              </w:rPr>
            </w:pPr>
            <w:r>
              <w:rPr>
                <w:rFonts w:hAnsi="宋体" w:cs="宋体" w:hint="eastAsia"/>
              </w:rPr>
              <w:t>1365000</w:t>
            </w:r>
          </w:p>
        </w:tc>
      </w:tr>
    </w:tbl>
    <w:p w:rsidR="00FC032D" w:rsidRDefault="00FC032D" w:rsidP="00FC032D">
      <w:pPr>
        <w:pStyle w:val="a6"/>
        <w:spacing w:line="360" w:lineRule="auto"/>
        <w:ind w:firstLineChars="200" w:firstLine="420"/>
        <w:rPr>
          <w:rFonts w:hAnsi="宋体" w:cs="宋体" w:hint="eastAsia"/>
        </w:rPr>
      </w:pPr>
      <w:r>
        <w:rPr>
          <w:rFonts w:hAnsi="宋体" w:cs="宋体" w:hint="eastAsia"/>
        </w:rPr>
        <w:t>(1)哪两种金属的导电性能好?在你认为导电性能好的金属中，哪种更适宜制作导线?为什么?</w:t>
      </w:r>
    </w:p>
    <w:p w:rsidR="00FC032D" w:rsidRDefault="00FC032D" w:rsidP="00FC032D">
      <w:pPr>
        <w:pStyle w:val="a6"/>
        <w:spacing w:line="360" w:lineRule="auto"/>
        <w:ind w:firstLineChars="200" w:firstLine="420"/>
        <w:rPr>
          <w:rFonts w:hAnsi="宋体" w:cs="宋体" w:hint="eastAsia"/>
        </w:rPr>
      </w:pPr>
      <w:r>
        <w:rPr>
          <w:rFonts w:hAnsi="宋体" w:cs="宋体" w:hint="eastAsia"/>
        </w:rPr>
        <w:t>(2)综合分析上表的各项指标，写出你所发现的一条规律。</w:t>
      </w:r>
    </w:p>
    <w:p w:rsidR="00FC032D" w:rsidRDefault="00FC032D" w:rsidP="00FC032D">
      <w:pPr>
        <w:pStyle w:val="a6"/>
        <w:spacing w:line="360" w:lineRule="auto"/>
        <w:ind w:firstLineChars="200" w:firstLine="420"/>
        <w:rPr>
          <w:rFonts w:hAnsi="宋体" w:cs="宋体" w:hint="eastAsia"/>
          <w:color w:val="FF0000"/>
        </w:rPr>
      </w:pPr>
      <w:r>
        <w:rPr>
          <w:rFonts w:hAnsi="宋体" w:cs="宋体" w:hint="eastAsia"/>
          <w:color w:val="FF0000"/>
        </w:rPr>
        <w:t>【答案】(1)银和铜的导电性能好，但铜更适合制作导线，因为铜的全球年产量较银高，且市场价格较银低。（2）导热性能越好的金属，导电性能往往越强；市场价格越高的金属，年产量往往越低等。</w:t>
      </w:r>
    </w:p>
    <w:p w:rsidR="00FC032D" w:rsidRDefault="00FC032D" w:rsidP="00FC032D">
      <w:pPr>
        <w:pStyle w:val="a6"/>
        <w:spacing w:line="360" w:lineRule="auto"/>
        <w:ind w:firstLineChars="200" w:firstLine="420"/>
        <w:rPr>
          <w:rFonts w:hAnsi="宋体" w:cs="宋体" w:hint="eastAsia"/>
          <w:color w:val="FF0000"/>
        </w:rPr>
      </w:pPr>
      <w:r>
        <w:rPr>
          <w:rFonts w:hAnsi="宋体" w:cs="宋体" w:hint="eastAsia"/>
          <w:color w:val="FF0000"/>
        </w:rPr>
        <w:t>【解析】(1)此题的结论都隐含在表格中，仔细分析“导电性能”一栏，因为1表示最强，可知银的导电性能最强，铜次之，铜的导电性虽然低于银，但因铜的年产量高，且价格较便宜，故更适宜制作导线。</w:t>
      </w:r>
    </w:p>
    <w:p w:rsidR="00FC032D" w:rsidRDefault="00FC032D" w:rsidP="00FC032D">
      <w:pPr>
        <w:pStyle w:val="a6"/>
        <w:spacing w:line="360" w:lineRule="auto"/>
        <w:ind w:firstLineChars="200" w:firstLine="420"/>
        <w:rPr>
          <w:rFonts w:hAnsi="宋体" w:cs="宋体" w:hint="eastAsia"/>
          <w:color w:val="FF0000"/>
        </w:rPr>
      </w:pPr>
      <w:r>
        <w:rPr>
          <w:rFonts w:hAnsi="宋体" w:cs="宋体" w:hint="eastAsia"/>
          <w:color w:val="FF0000"/>
        </w:rPr>
        <w:t>(2)规律：导热性能越好的金属，导电性能往往越强；市场价格越高的金属，年产量往往越低等。</w:t>
      </w:r>
    </w:p>
    <w:p w:rsidR="00FC032D" w:rsidRDefault="00FC032D" w:rsidP="00FC032D">
      <w:pPr>
        <w:spacing w:line="360" w:lineRule="auto"/>
        <w:ind w:firstLineChars="200" w:firstLine="420"/>
        <w:jc w:val="center"/>
        <w:rPr>
          <w:rFonts w:ascii="宋体" w:hAnsi="宋体" w:cs="宋体" w:hint="eastAsia"/>
          <w:szCs w:val="21"/>
        </w:rPr>
      </w:pPr>
    </w:p>
    <w:p w:rsidR="00FC032D" w:rsidRDefault="00FC032D" w:rsidP="00FC032D">
      <w:pPr>
        <w:spacing w:line="360" w:lineRule="auto"/>
        <w:ind w:firstLineChars="200" w:firstLine="420"/>
        <w:jc w:val="center"/>
        <w:rPr>
          <w:rFonts w:ascii="宋体" w:hAnsi="宋体" w:cs="宋体" w:hint="eastAsia"/>
          <w:szCs w:val="21"/>
        </w:rPr>
      </w:pPr>
      <w:r>
        <w:rPr>
          <w:rFonts w:ascii="宋体" w:hAnsi="宋体" w:cs="宋体"/>
          <w:szCs w:val="21"/>
        </w:rPr>
        <w:pict>
          <v:shape id="艺术字 47" o:spid="_x0000_i1026" type="#_x0000_t136" style="width:119.3pt;height:27.95pt;mso-wrap-style:square;mso-position-horizontal-relative:page;mso-position-vertical-relative:page;v-text-anchor:top" fillcolor="#0070c0" strokecolor="#c00000">
            <v:textpath style="font-family:&quot;宋体&quot;" trim="t" string="提升练习"/>
          </v:shape>
        </w:pict>
      </w:r>
    </w:p>
    <w:p w:rsidR="00FC032D" w:rsidRDefault="00FC032D" w:rsidP="00FC032D">
      <w:pPr>
        <w:widowControl/>
        <w:spacing w:line="360" w:lineRule="auto"/>
        <w:ind w:firstLineChars="200" w:firstLine="422"/>
        <w:jc w:val="left"/>
        <w:rPr>
          <w:rFonts w:ascii="宋体" w:hAnsi="宋体" w:cs="宋体" w:hint="eastAsia"/>
          <w:b/>
          <w:bCs/>
          <w:kern w:val="0"/>
          <w:szCs w:val="21"/>
        </w:rPr>
      </w:pPr>
      <w:r>
        <w:rPr>
          <w:rFonts w:ascii="宋体" w:hAnsi="宋体" w:cs="宋体" w:hint="eastAsia"/>
          <w:b/>
          <w:bCs/>
          <w:kern w:val="0"/>
          <w:szCs w:val="21"/>
        </w:rPr>
        <w:t>一、选择题</w:t>
      </w:r>
    </w:p>
    <w:p w:rsidR="00FC032D" w:rsidRDefault="00FC032D" w:rsidP="00FC032D">
      <w:pPr>
        <w:snapToGrid w:val="0"/>
        <w:spacing w:line="360" w:lineRule="auto"/>
        <w:ind w:firstLineChars="200" w:firstLine="420"/>
        <w:rPr>
          <w:rFonts w:ascii="宋体" w:hAnsi="宋体" w:cs="宋体" w:hint="eastAsia"/>
          <w:szCs w:val="21"/>
        </w:rPr>
      </w:pPr>
      <w:r>
        <w:rPr>
          <w:rFonts w:ascii="宋体" w:hAnsi="宋体" w:cs="宋体" w:hint="eastAsia"/>
          <w:szCs w:val="21"/>
        </w:rPr>
        <w:t>1.如图所示，用丝绸摩擦过的玻璃棒a去接触不带电的验电器金属球b后，验电器的两片金属箔张开，则下列说法正确的是（  ）。</w:t>
      </w:r>
    </w:p>
    <w:p w:rsidR="00FC032D" w:rsidRDefault="00FC032D" w:rsidP="00FC032D">
      <w:pPr>
        <w:snapToGrid w:val="0"/>
        <w:spacing w:line="360" w:lineRule="auto"/>
        <w:ind w:firstLineChars="200" w:firstLine="420"/>
        <w:jc w:val="center"/>
        <w:rPr>
          <w:rFonts w:ascii="宋体" w:hAnsi="宋体" w:cs="宋体" w:hint="eastAsia"/>
          <w:szCs w:val="21"/>
        </w:rPr>
      </w:pPr>
      <w:r>
        <w:rPr>
          <w:rFonts w:ascii="宋体" w:hAnsi="宋体" w:cs="宋体"/>
          <w:noProof/>
          <w:szCs w:val="21"/>
        </w:rPr>
        <w:lastRenderedPageBreak/>
        <w:drawing>
          <wp:inline distT="0" distB="0" distL="0" distR="0">
            <wp:extent cx="1153160" cy="1207770"/>
            <wp:effectExtent l="0" t="0" r="889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3160" cy="1207770"/>
                    </a:xfrm>
                    <a:prstGeom prst="rect">
                      <a:avLst/>
                    </a:prstGeom>
                    <a:noFill/>
                    <a:ln>
                      <a:noFill/>
                    </a:ln>
                  </pic:spPr>
                </pic:pic>
              </a:graphicData>
            </a:graphic>
          </wp:inline>
        </w:drawing>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A．用丝绸摩擦过的玻璃棒带负电荷；</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B．丝绸与玻璃棒a摩擦过程中创造出了新电荷；</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C．a、b接触时，a上的一些电子转移到b上，瞬时电流方向b→a；</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D．验电器的两片金属箔张开时，金属箔都带正电荷</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【解析】A、丝绸摩擦过的玻璃棒带正电，故A错误；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B、摩擦起电的实质是电荷的转移，在摩擦起电中并没有创造电荷，故B错误；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D、当带正电的玻璃棒靠近验电器的金属球时，玻璃棒上的正电荷吸引验电器上的负电荷（自由电子），验电器上的自由电子转移到玻璃棒上，由于验电器的金属箔片失去电子而带正电，验电器的两片金属箔都带正电荷，相互排斥张开，瞬时电流方向a→b，故C错误，故D正确。故选：D。</w:t>
      </w:r>
    </w:p>
    <w:p w:rsidR="00FC032D" w:rsidRDefault="00FC032D" w:rsidP="00FC032D">
      <w:pPr>
        <w:snapToGrid w:val="0"/>
        <w:spacing w:line="360" w:lineRule="auto"/>
        <w:ind w:firstLineChars="200" w:firstLine="420"/>
        <w:rPr>
          <w:rFonts w:ascii="宋体" w:hAnsi="宋体" w:cs="宋体" w:hint="eastAsia"/>
          <w:szCs w:val="21"/>
        </w:rPr>
      </w:pPr>
      <w:r>
        <w:rPr>
          <w:rFonts w:ascii="宋体" w:hAnsi="宋体" w:cs="宋体" w:hint="eastAsia"/>
          <w:szCs w:val="21"/>
        </w:rPr>
        <w:t>2.三个轻质泡沫小球甲、乙、丙之间相互作用时的情景如图所示，已知甲球带正电荷，下列判断正确的是（  ）。</w:t>
      </w:r>
    </w:p>
    <w:p w:rsidR="00FC032D" w:rsidRDefault="00FC032D" w:rsidP="00FC032D">
      <w:pPr>
        <w:snapToGrid w:val="0"/>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988945" cy="791845"/>
            <wp:effectExtent l="0" t="0" r="1905" b="8255"/>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8945" cy="791845"/>
                    </a:xfrm>
                    <a:prstGeom prst="rect">
                      <a:avLst/>
                    </a:prstGeom>
                    <a:noFill/>
                    <a:ln>
                      <a:noFill/>
                    </a:ln>
                  </pic:spPr>
                </pic:pic>
              </a:graphicData>
            </a:graphic>
          </wp:inline>
        </w:drawing>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A．乙、丙两球一定带同种电荷；</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B．乙、丙两球一定带异种电荷；</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C．丙球可能带负电；</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D．丙球可能带正电</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【解析】由图知，甲球与乙球靠近时相互排斥，已知甲球带正电，根据同种电荷相互排斥可知，乙球一定带正电；</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甲球与丙球靠近时相互吸引，根据异种电荷相互吸引可知，丙球可能带负电；但带电体能够吸引不带电的轻小物体，所以丙球也可能不带电；</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综合分析可知，乙球带正电，丙球可能带负电，也可能不带电，只有C说法正确。故选：C。</w:t>
      </w:r>
    </w:p>
    <w:p w:rsidR="00FC032D" w:rsidRDefault="00FC032D" w:rsidP="00FC032D">
      <w:pPr>
        <w:snapToGrid w:val="0"/>
        <w:spacing w:line="360" w:lineRule="auto"/>
        <w:ind w:firstLineChars="200" w:firstLine="420"/>
        <w:rPr>
          <w:rFonts w:ascii="宋体" w:hAnsi="宋体" w:cs="宋体" w:hint="eastAsia"/>
          <w:szCs w:val="21"/>
        </w:rPr>
      </w:pPr>
      <w:r>
        <w:rPr>
          <w:rFonts w:ascii="宋体" w:hAnsi="宋体" w:cs="宋体" w:hint="eastAsia"/>
          <w:szCs w:val="21"/>
        </w:rPr>
        <w:t>3.假如自然界存在第三种电荷，且遵循已有的电荷间的作用规律。a、b、c三个轻质小球分别带正电荷、负电荷和第三种电荷，均用绝缘细线竖直悬挂，相互靠近但始终不接触，</w:t>
      </w:r>
      <w:r>
        <w:rPr>
          <w:rFonts w:ascii="宋体" w:hAnsi="宋体" w:cs="宋体" w:hint="eastAsia"/>
          <w:szCs w:val="21"/>
        </w:rPr>
        <w:lastRenderedPageBreak/>
        <w:t>三个小球的最终状态可能为（  ）。</w:t>
      </w:r>
    </w:p>
    <w:p w:rsidR="00FC032D" w:rsidRDefault="00FC032D" w:rsidP="00FC032D">
      <w:pPr>
        <w:tabs>
          <w:tab w:val="left" w:pos="4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noProof/>
          <w:szCs w:val="21"/>
        </w:rPr>
        <w:drawing>
          <wp:inline distT="0" distB="0" distL="0" distR="0">
            <wp:extent cx="1146175" cy="1057910"/>
            <wp:effectExtent l="0" t="0" r="0" b="889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6175" cy="1057910"/>
                    </a:xfrm>
                    <a:prstGeom prst="rect">
                      <a:avLst/>
                    </a:prstGeom>
                    <a:noFill/>
                    <a:ln>
                      <a:noFill/>
                    </a:ln>
                  </pic:spPr>
                </pic:pic>
              </a:graphicData>
            </a:graphic>
          </wp:inline>
        </w:drawing>
      </w:r>
      <w:r>
        <w:rPr>
          <w:rFonts w:ascii="宋体" w:hAnsi="宋体" w:cs="宋体" w:hint="eastAsia"/>
          <w:szCs w:val="21"/>
        </w:rPr>
        <w:tab/>
        <w:t>B．</w:t>
      </w:r>
      <w:r>
        <w:rPr>
          <w:rFonts w:ascii="宋体" w:hAnsi="宋体" w:cs="宋体"/>
          <w:noProof/>
          <w:szCs w:val="21"/>
        </w:rPr>
        <w:drawing>
          <wp:inline distT="0" distB="0" distL="0" distR="0">
            <wp:extent cx="1036955" cy="1085215"/>
            <wp:effectExtent l="0" t="0" r="0" b="635"/>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6955" cy="1085215"/>
                    </a:xfrm>
                    <a:prstGeom prst="rect">
                      <a:avLst/>
                    </a:prstGeom>
                    <a:noFill/>
                    <a:ln>
                      <a:noFill/>
                    </a:ln>
                  </pic:spPr>
                </pic:pic>
              </a:graphicData>
            </a:graphic>
          </wp:inline>
        </w:drawing>
      </w:r>
      <w:r>
        <w:rPr>
          <w:rFonts w:ascii="宋体" w:hAnsi="宋体" w:cs="宋体" w:hint="eastAsia"/>
          <w:szCs w:val="21"/>
        </w:rPr>
        <w:tab/>
      </w:r>
    </w:p>
    <w:p w:rsidR="00FC032D" w:rsidRDefault="00FC032D" w:rsidP="00FC032D">
      <w:pPr>
        <w:tabs>
          <w:tab w:val="left" w:pos="4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C．</w:t>
      </w:r>
      <w:r>
        <w:rPr>
          <w:rFonts w:ascii="宋体" w:hAnsi="宋体" w:cs="宋体"/>
          <w:noProof/>
          <w:szCs w:val="21"/>
        </w:rPr>
        <w:drawing>
          <wp:inline distT="0" distB="0" distL="0" distR="0">
            <wp:extent cx="962025" cy="1112520"/>
            <wp:effectExtent l="0" t="0" r="9525"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025" cy="1112520"/>
                    </a:xfrm>
                    <a:prstGeom prst="rect">
                      <a:avLst/>
                    </a:prstGeom>
                    <a:noFill/>
                    <a:ln>
                      <a:noFill/>
                    </a:ln>
                  </pic:spPr>
                </pic:pic>
              </a:graphicData>
            </a:graphic>
          </wp:inline>
        </w:drawing>
      </w:r>
      <w:r>
        <w:rPr>
          <w:rFonts w:ascii="宋体" w:hAnsi="宋体" w:cs="宋体" w:hint="eastAsia"/>
          <w:szCs w:val="21"/>
        </w:rPr>
        <w:tab/>
        <w:t>D．</w:t>
      </w:r>
      <w:r>
        <w:rPr>
          <w:rFonts w:ascii="宋体" w:hAnsi="宋体" w:cs="宋体"/>
          <w:noProof/>
          <w:szCs w:val="21"/>
        </w:rPr>
        <w:drawing>
          <wp:inline distT="0" distB="0" distL="0" distR="0">
            <wp:extent cx="1050925" cy="1098550"/>
            <wp:effectExtent l="0" t="0" r="0" b="635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0925" cy="1098550"/>
                    </a:xfrm>
                    <a:prstGeom prst="rect">
                      <a:avLst/>
                    </a:prstGeom>
                    <a:noFill/>
                    <a:ln>
                      <a:noFill/>
                    </a:ln>
                  </pic:spPr>
                </pic:pic>
              </a:graphicData>
            </a:graphic>
          </wp:inline>
        </w:drawing>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【解析】a、b、c三个轻质小球分别带正电荷、负电荷和第三种电荷，则三个小球之间均为异种电荷，异种电荷相互吸引，三个轻质小球相互靠近时相互吸引。</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A、a、b、c三个相互吸引故A正确；</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B、a、c相互排斥，b、c相互吸引，故B错误；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C、a、b、c三个相互排斥，故C错误；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D、b、c相互排斥，a、c相互吸引，故D 错误；故选：A。</w:t>
      </w:r>
    </w:p>
    <w:p w:rsidR="00FC032D" w:rsidRDefault="00FC032D" w:rsidP="00FC032D">
      <w:pPr>
        <w:snapToGrid w:val="0"/>
        <w:spacing w:line="360" w:lineRule="auto"/>
        <w:ind w:firstLineChars="200" w:firstLine="420"/>
        <w:rPr>
          <w:rFonts w:ascii="宋体" w:hAnsi="宋体" w:cs="宋体" w:hint="eastAsia"/>
          <w:color w:val="000000"/>
          <w:szCs w:val="21"/>
        </w:rPr>
      </w:pPr>
      <w:r>
        <w:rPr>
          <w:rFonts w:ascii="宋体" w:hAnsi="宋体" w:cs="宋体" w:hint="eastAsia"/>
          <w:color w:val="000000"/>
          <w:szCs w:val="21"/>
        </w:rPr>
        <w:t>4.用玻璃棒接触验电器的金属球，发现验电器的两片金属箔片迅速张开，下列关于这个现象的说法正确的是（  ）。</w:t>
      </w:r>
    </w:p>
    <w:p w:rsidR="00FC032D" w:rsidRDefault="00FC032D" w:rsidP="00FC032D">
      <w:pPr>
        <w:snapToGrid w:val="0"/>
        <w:spacing w:line="360" w:lineRule="auto"/>
        <w:ind w:firstLineChars="200" w:firstLine="420"/>
        <w:jc w:val="center"/>
        <w:rPr>
          <w:rFonts w:ascii="宋体" w:hAnsi="宋体" w:cs="宋体" w:hint="eastAsia"/>
          <w:color w:val="000000"/>
          <w:szCs w:val="21"/>
        </w:rPr>
      </w:pPr>
      <w:r>
        <w:rPr>
          <w:rFonts w:ascii="宋体" w:hAnsi="宋体" w:cs="宋体"/>
          <w:noProof/>
          <w:color w:val="000000"/>
          <w:szCs w:val="21"/>
        </w:rPr>
        <w:drawing>
          <wp:inline distT="0" distB="0" distL="0" distR="0">
            <wp:extent cx="1992630" cy="1085215"/>
            <wp:effectExtent l="0" t="0" r="7620" b="635"/>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2630" cy="1085215"/>
                    </a:xfrm>
                    <a:prstGeom prst="rect">
                      <a:avLst/>
                    </a:prstGeom>
                    <a:noFill/>
                    <a:ln>
                      <a:noFill/>
                    </a:ln>
                  </pic:spPr>
                </pic:pic>
              </a:graphicData>
            </a:graphic>
          </wp:inline>
        </w:drawing>
      </w:r>
    </w:p>
    <w:p w:rsidR="00FC032D" w:rsidRDefault="00FC032D" w:rsidP="00FC032D">
      <w:pPr>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A．说明玻璃棒带电；</w:t>
      </w:r>
    </w:p>
    <w:p w:rsidR="00FC032D" w:rsidRDefault="00FC032D" w:rsidP="00FC032D">
      <w:pPr>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B．不能说明玻璃棒是否带电；</w:t>
      </w:r>
    </w:p>
    <w:p w:rsidR="00FC032D" w:rsidRDefault="00FC032D" w:rsidP="00FC032D">
      <w:pPr>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C．接触金属球后，玻璃棒的电荷消失了；</w:t>
      </w:r>
    </w:p>
    <w:p w:rsidR="00FC032D" w:rsidRDefault="00FC032D" w:rsidP="00FC032D">
      <w:pPr>
        <w:snapToGrid w:val="0"/>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D．两片金属箔片带上了异种电荷</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【解析】AB、用玻璃棒接触验电器的金属球，发现验电器的两片金属箔片迅速张开，由于同种电荷相互排斥，说明玻璃棒带电，故A正确，B错误；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C、玻璃棒接触金属球后，验电器金属箔上的电子转移动了玻璃棒上，不是玻璃棒的电荷消失了，故C错误；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D、两片金属箔片张开，是因为同种电荷相互排斥，故D错误。故选：A。</w:t>
      </w:r>
    </w:p>
    <w:p w:rsidR="00FC032D" w:rsidRDefault="00FC032D" w:rsidP="00FC032D">
      <w:pPr>
        <w:snapToGrid w:val="0"/>
        <w:spacing w:line="360" w:lineRule="auto"/>
        <w:ind w:firstLineChars="200" w:firstLine="420"/>
        <w:rPr>
          <w:rFonts w:ascii="宋体" w:hAnsi="宋体" w:cs="宋体" w:hint="eastAsia"/>
          <w:szCs w:val="21"/>
        </w:rPr>
      </w:pPr>
      <w:r>
        <w:rPr>
          <w:rFonts w:ascii="宋体" w:hAnsi="宋体" w:cs="宋体" w:hint="eastAsia"/>
          <w:szCs w:val="21"/>
        </w:rPr>
        <w:lastRenderedPageBreak/>
        <w:t>5.眼镜各部分的构成材料如图所示，通常情况下属于导体的是（  ）。</w:t>
      </w:r>
    </w:p>
    <w:p w:rsidR="00FC032D" w:rsidRDefault="00FC032D" w:rsidP="00FC032D">
      <w:pPr>
        <w:snapToGrid w:val="0"/>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2142490" cy="934720"/>
            <wp:effectExtent l="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42490" cy="934720"/>
                    </a:xfrm>
                    <a:prstGeom prst="rect">
                      <a:avLst/>
                    </a:prstGeom>
                    <a:noFill/>
                    <a:ln>
                      <a:noFill/>
                    </a:ln>
                  </pic:spPr>
                </pic:pic>
              </a:graphicData>
            </a:graphic>
          </wp:inline>
        </w:drawing>
      </w:r>
    </w:p>
    <w:p w:rsidR="00FC032D" w:rsidRDefault="00FC032D" w:rsidP="00FC032D">
      <w:pPr>
        <w:tabs>
          <w:tab w:val="left" w:pos="2300"/>
          <w:tab w:val="left" w:pos="4400"/>
          <w:tab w:val="left" w:pos="6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A．塑料镜框</w:t>
      </w:r>
      <w:r>
        <w:rPr>
          <w:rFonts w:ascii="宋体" w:hAnsi="宋体" w:cs="宋体" w:hint="eastAsia"/>
          <w:szCs w:val="21"/>
        </w:rPr>
        <w:tab/>
        <w:t>B．玻璃镜片</w:t>
      </w:r>
      <w:r>
        <w:rPr>
          <w:rFonts w:ascii="宋体" w:hAnsi="宋体" w:cs="宋体" w:hint="eastAsia"/>
          <w:szCs w:val="21"/>
        </w:rPr>
        <w:tab/>
        <w:t>C．橡胶鼻托</w:t>
      </w:r>
      <w:r>
        <w:rPr>
          <w:rFonts w:ascii="宋体" w:hAnsi="宋体" w:cs="宋体" w:hint="eastAsia"/>
          <w:szCs w:val="21"/>
        </w:rPr>
        <w:tab/>
        <w:t>D．金属螺丝</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【解析】眼镜上的塑料镜框、玻璃镜片、橡胶鼻托都不容易导电，是绝缘体；而金属螺丝容易导电，是导体。故选：D。</w:t>
      </w:r>
    </w:p>
    <w:p w:rsidR="00FC032D" w:rsidRDefault="00FC032D" w:rsidP="00FC032D">
      <w:pPr>
        <w:snapToGrid w:val="0"/>
        <w:spacing w:line="360" w:lineRule="auto"/>
        <w:ind w:firstLineChars="200" w:firstLine="420"/>
        <w:rPr>
          <w:rFonts w:ascii="宋体" w:hAnsi="宋体" w:cs="宋体" w:hint="eastAsia"/>
          <w:szCs w:val="21"/>
        </w:rPr>
      </w:pPr>
      <w:r>
        <w:rPr>
          <w:rFonts w:ascii="宋体" w:hAnsi="宋体" w:cs="宋体" w:hint="eastAsia"/>
          <w:szCs w:val="21"/>
        </w:rPr>
        <w:t>6.如图所示，先后将不同材料接在电路的A、B两点间，闭合开关，能使小灯泡发光的是（  ）。</w:t>
      </w:r>
    </w:p>
    <w:p w:rsidR="00FC032D" w:rsidRDefault="00FC032D" w:rsidP="00FC032D">
      <w:pPr>
        <w:snapToGrid w:val="0"/>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856105" cy="989330"/>
            <wp:effectExtent l="0" t="0" r="0" b="127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56105" cy="989330"/>
                    </a:xfrm>
                    <a:prstGeom prst="rect">
                      <a:avLst/>
                    </a:prstGeom>
                    <a:noFill/>
                    <a:ln>
                      <a:noFill/>
                    </a:ln>
                  </pic:spPr>
                </pic:pic>
              </a:graphicData>
            </a:graphic>
          </wp:inline>
        </w:drawing>
      </w:r>
    </w:p>
    <w:p w:rsidR="00FC032D" w:rsidRDefault="00FC032D" w:rsidP="00FC032D">
      <w:pPr>
        <w:tabs>
          <w:tab w:val="left" w:pos="2300"/>
          <w:tab w:val="left" w:pos="4400"/>
          <w:tab w:val="left" w:pos="6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A．干木条</w:t>
      </w:r>
      <w:r>
        <w:rPr>
          <w:rFonts w:ascii="宋体" w:hAnsi="宋体" w:cs="宋体" w:hint="eastAsia"/>
          <w:szCs w:val="21"/>
        </w:rPr>
        <w:tab/>
        <w:t>B．铜丝</w:t>
      </w:r>
      <w:r>
        <w:rPr>
          <w:rFonts w:ascii="宋体" w:hAnsi="宋体" w:cs="宋体" w:hint="eastAsia"/>
          <w:szCs w:val="21"/>
        </w:rPr>
        <w:tab/>
        <w:t>C．塑料棒</w:t>
      </w:r>
      <w:r>
        <w:rPr>
          <w:rFonts w:ascii="宋体" w:hAnsi="宋体" w:cs="宋体" w:hint="eastAsia"/>
          <w:szCs w:val="21"/>
        </w:rPr>
        <w:tab/>
        <w:t>D．陶瓷棒</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【解析】A、干木条属于绝缘体，所以，不能使小灯泡发光，故A错误。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B、铜丝是导体，能使小灯泡发光，故B正确。</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C、塑料棒不易导电，属于绝缘体，不能使小灯泡发光，故C错误。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D、陶瓷棒不易导电，属于绝缘体，不能使小灯泡发光，故D错误。故选：B。</w:t>
      </w:r>
    </w:p>
    <w:p w:rsidR="00FC032D" w:rsidRDefault="00FC032D" w:rsidP="00FC032D">
      <w:pPr>
        <w:snapToGrid w:val="0"/>
        <w:spacing w:line="360" w:lineRule="auto"/>
        <w:ind w:firstLineChars="200" w:firstLine="420"/>
        <w:rPr>
          <w:rFonts w:ascii="宋体" w:hAnsi="宋体" w:cs="宋体" w:hint="eastAsia"/>
          <w:szCs w:val="21"/>
        </w:rPr>
      </w:pPr>
      <w:r>
        <w:rPr>
          <w:rFonts w:ascii="宋体" w:hAnsi="宋体" w:cs="宋体" w:hint="eastAsia"/>
          <w:szCs w:val="21"/>
        </w:rPr>
        <w:t>7.在干燥的环境下，用丝绸摩擦两根玻璃棒，手持其中一根靠近被吊起的另一根，它们相互排斥。下列说法中正确的是（  ）。</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A．玻璃棒失去电子带正电；</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B．玻璃棒得到电子带正电；</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C．在潮湿的环境下重复实验，它们相互吸引；</w:t>
      </w:r>
    </w:p>
    <w:p w:rsidR="00FC032D" w:rsidRDefault="00FC032D" w:rsidP="00FC032D">
      <w:pPr>
        <w:snapToGrid w:val="0"/>
        <w:spacing w:line="360" w:lineRule="auto"/>
        <w:ind w:firstLineChars="200" w:firstLine="420"/>
        <w:jc w:val="left"/>
        <w:rPr>
          <w:rFonts w:ascii="宋体" w:hAnsi="宋体" w:cs="宋体" w:hint="eastAsia"/>
          <w:szCs w:val="21"/>
        </w:rPr>
      </w:pPr>
      <w:r>
        <w:rPr>
          <w:rFonts w:ascii="宋体" w:hAnsi="宋体" w:cs="宋体" w:hint="eastAsia"/>
          <w:szCs w:val="21"/>
        </w:rPr>
        <w:t>D．玻璃棒在任何条件下都是绝缘体</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【解析】AB、用丝绸摩擦玻璃棒，玻璃棒失去电子带正电荷，故A正确、B错误；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C、在潮湿的环境中玻璃棒上的电荷可以透过潮湿的空气导走，不再带有电荷，所以在潮湿的环境下重复实验，玻璃棒不能带电、不相互吸引，故C错误；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D、导体和绝缘体没有绝对的界限，玻璃在高温下可以导电，故D错误。故选：A。</w:t>
      </w:r>
    </w:p>
    <w:p w:rsidR="00FC032D" w:rsidRDefault="00FC032D" w:rsidP="00FC032D">
      <w:pPr>
        <w:snapToGrid w:val="0"/>
        <w:spacing w:line="360" w:lineRule="auto"/>
        <w:ind w:firstLineChars="200" w:firstLine="420"/>
        <w:rPr>
          <w:rFonts w:ascii="宋体" w:hAnsi="宋体" w:cs="宋体" w:hint="eastAsia"/>
          <w:szCs w:val="21"/>
        </w:rPr>
      </w:pPr>
      <w:r>
        <w:rPr>
          <w:rFonts w:ascii="宋体" w:hAnsi="宋体" w:cs="宋体" w:hint="eastAsia"/>
          <w:szCs w:val="21"/>
        </w:rPr>
        <w:t>8.下列材料，通常情况下属于导体的是（  ）。</w:t>
      </w:r>
    </w:p>
    <w:p w:rsidR="00FC032D" w:rsidRDefault="00FC032D" w:rsidP="00FC032D">
      <w:pPr>
        <w:tabs>
          <w:tab w:val="left" w:pos="2300"/>
          <w:tab w:val="left" w:pos="4400"/>
          <w:tab w:val="left" w:pos="6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A．陶瓷</w:t>
      </w:r>
      <w:r>
        <w:rPr>
          <w:rFonts w:ascii="宋体" w:hAnsi="宋体" w:cs="宋体" w:hint="eastAsia"/>
          <w:szCs w:val="21"/>
        </w:rPr>
        <w:tab/>
        <w:t>B．橡胶</w:t>
      </w:r>
      <w:r>
        <w:rPr>
          <w:rFonts w:ascii="宋体" w:hAnsi="宋体" w:cs="宋体" w:hint="eastAsia"/>
          <w:szCs w:val="21"/>
        </w:rPr>
        <w:tab/>
        <w:t>C．铜</w:t>
      </w:r>
      <w:r>
        <w:rPr>
          <w:rFonts w:ascii="宋体" w:hAnsi="宋体" w:cs="宋体" w:hint="eastAsia"/>
          <w:szCs w:val="21"/>
        </w:rPr>
        <w:tab/>
        <w:t>D．玻璃</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【答案】C。</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【解析】ABD、陶瓷、橡胶、玻璃都不容易导电，它们都是绝缘体，故ABD错误。</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C、铜属于金属，铜容易导电，铜是导体，故C正确。故选：C。</w:t>
      </w:r>
    </w:p>
    <w:p w:rsidR="00FC032D" w:rsidRDefault="00FC032D" w:rsidP="00FC032D">
      <w:pPr>
        <w:snapToGrid w:val="0"/>
        <w:spacing w:line="360" w:lineRule="auto"/>
        <w:ind w:firstLineChars="200" w:firstLine="420"/>
        <w:rPr>
          <w:rFonts w:ascii="宋体" w:hAnsi="宋体" w:cs="宋体" w:hint="eastAsia"/>
          <w:szCs w:val="21"/>
        </w:rPr>
      </w:pPr>
      <w:r>
        <w:rPr>
          <w:rFonts w:ascii="宋体" w:hAnsi="宋体" w:cs="宋体" w:hint="eastAsia"/>
          <w:szCs w:val="21"/>
        </w:rPr>
        <w:t>9.计算机芯片中有大量用硅、锗等材料制成的电路元件，硅和锗属于下列哪些材料（  ）。</w:t>
      </w:r>
    </w:p>
    <w:p w:rsidR="00FC032D" w:rsidRDefault="00FC032D" w:rsidP="00FC032D">
      <w:pPr>
        <w:tabs>
          <w:tab w:val="left" w:pos="2300"/>
          <w:tab w:val="left" w:pos="4400"/>
          <w:tab w:val="left" w:pos="6400"/>
        </w:tabs>
        <w:snapToGrid w:val="0"/>
        <w:spacing w:line="360" w:lineRule="auto"/>
        <w:ind w:firstLineChars="200" w:firstLine="420"/>
        <w:jc w:val="left"/>
        <w:rPr>
          <w:rFonts w:ascii="宋体" w:hAnsi="宋体" w:cs="宋体" w:hint="eastAsia"/>
          <w:szCs w:val="21"/>
        </w:rPr>
      </w:pPr>
      <w:r>
        <w:rPr>
          <w:rFonts w:ascii="宋体" w:hAnsi="宋体" w:cs="宋体" w:hint="eastAsia"/>
          <w:szCs w:val="21"/>
        </w:rPr>
        <w:t>A．导体</w:t>
      </w:r>
      <w:r>
        <w:rPr>
          <w:rFonts w:ascii="宋体" w:hAnsi="宋体" w:cs="宋体" w:hint="eastAsia"/>
          <w:szCs w:val="21"/>
        </w:rPr>
        <w:tab/>
        <w:t>B．半导体</w:t>
      </w:r>
      <w:r>
        <w:rPr>
          <w:rFonts w:ascii="宋体" w:hAnsi="宋体" w:cs="宋体" w:hint="eastAsia"/>
          <w:szCs w:val="21"/>
        </w:rPr>
        <w:tab/>
        <w:t>C．绝缘体</w:t>
      </w:r>
      <w:r>
        <w:rPr>
          <w:rFonts w:ascii="宋体" w:hAnsi="宋体" w:cs="宋体" w:hint="eastAsia"/>
          <w:szCs w:val="21"/>
        </w:rPr>
        <w:tab/>
        <w:t>D．超导体</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FC032D" w:rsidRDefault="00FC032D" w:rsidP="00FC032D">
      <w:pPr>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【解析】计算机芯片中的一种重要材料是半导体，硅和锗都属于半导体。故选：B。</w:t>
      </w:r>
    </w:p>
    <w:p w:rsidR="00FC032D" w:rsidRDefault="00FC032D" w:rsidP="00FC032D">
      <w:pPr>
        <w:spacing w:line="360" w:lineRule="auto"/>
        <w:ind w:firstLineChars="200" w:firstLine="420"/>
        <w:rPr>
          <w:rFonts w:ascii="宋体" w:hAnsi="宋体" w:cs="宋体" w:hint="eastAsia"/>
          <w:szCs w:val="21"/>
        </w:rPr>
      </w:pPr>
    </w:p>
    <w:p w:rsidR="00430DEA" w:rsidRDefault="00430DEA" w:rsidP="00430DEA">
      <w:pPr>
        <w:spacing w:line="360" w:lineRule="auto"/>
        <w:ind w:firstLineChars="200" w:firstLine="420"/>
        <w:jc w:val="center"/>
        <w:rPr>
          <w:rFonts w:ascii="宋体" w:hAnsi="宋体" w:cs="宋体" w:hint="eastAsia"/>
          <w:szCs w:val="21"/>
        </w:rPr>
      </w:pPr>
    </w:p>
    <w:sectPr w:rsidR="00430DEA">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120" w:rsidRDefault="00622120" w:rsidP="00423F7B">
      <w:r>
        <w:separator/>
      </w:r>
    </w:p>
  </w:endnote>
  <w:endnote w:type="continuationSeparator" w:id="0">
    <w:p w:rsidR="00622120" w:rsidRDefault="00622120"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120" w:rsidRDefault="00622120" w:rsidP="00423F7B">
      <w:r>
        <w:separator/>
      </w:r>
    </w:p>
  </w:footnote>
  <w:footnote w:type="continuationSeparator" w:id="0">
    <w:p w:rsidR="00622120" w:rsidRDefault="00622120"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423F7B"/>
    <w:rsid w:val="00430DEA"/>
    <w:rsid w:val="00503E80"/>
    <w:rsid w:val="005D569C"/>
    <w:rsid w:val="00622120"/>
    <w:rsid w:val="00636BEC"/>
    <w:rsid w:val="00AD4CF8"/>
    <w:rsid w:val="00DD4449"/>
    <w:rsid w:val="00FA39DB"/>
    <w:rsid w:val="00FC0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styleId="a6">
    <w:name w:val="Plain Text"/>
    <w:basedOn w:val="a"/>
    <w:link w:val="Char2"/>
    <w:unhideWhenUsed/>
    <w:qFormat/>
    <w:rsid w:val="00430DEA"/>
    <w:rPr>
      <w:rFonts w:ascii="宋体" w:hAnsi="Courier New" w:cs="Courier New"/>
      <w:szCs w:val="21"/>
    </w:rPr>
  </w:style>
  <w:style w:type="character" w:customStyle="1" w:styleId="Char2">
    <w:name w:val="纯文本 Char"/>
    <w:basedOn w:val="a0"/>
    <w:link w:val="a6"/>
    <w:rsid w:val="00430DEA"/>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paragraph" w:styleId="a6">
    <w:name w:val="Plain Text"/>
    <w:basedOn w:val="a"/>
    <w:link w:val="Char2"/>
    <w:unhideWhenUsed/>
    <w:qFormat/>
    <w:rsid w:val="00430DEA"/>
    <w:rPr>
      <w:rFonts w:ascii="宋体" w:hAnsi="Courier New" w:cs="Courier New"/>
      <w:szCs w:val="21"/>
    </w:rPr>
  </w:style>
  <w:style w:type="character" w:customStyle="1" w:styleId="Char2">
    <w:name w:val="纯文本 Char"/>
    <w:basedOn w:val="a0"/>
    <w:link w:val="a6"/>
    <w:rsid w:val="00430DEA"/>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33668">
      <w:bodyDiv w:val="1"/>
      <w:marLeft w:val="0"/>
      <w:marRight w:val="0"/>
      <w:marTop w:val="0"/>
      <w:marBottom w:val="0"/>
      <w:divBdr>
        <w:top w:val="none" w:sz="0" w:space="0" w:color="auto"/>
        <w:left w:val="none" w:sz="0" w:space="0" w:color="auto"/>
        <w:bottom w:val="none" w:sz="0" w:space="0" w:color="auto"/>
        <w:right w:val="none" w:sz="0" w:space="0" w:color="auto"/>
      </w:divBdr>
    </w:div>
    <w:div w:id="76962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721</Words>
  <Characters>4114</Characters>
  <Application>Microsoft Office Word</Application>
  <DocSecurity>0</DocSecurity>
  <Lines>34</Lines>
  <Paragraphs>9</Paragraphs>
  <ScaleCrop>false</ScaleCrop>
  <Company>China</Company>
  <LinksUpToDate>false</LinksUpToDate>
  <CharactersWithSpaces>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2021-08-06T23:54:00Z</dcterms:created>
  <dcterms:modified xsi:type="dcterms:W3CDTF">2021-08-06T23:54:00Z</dcterms:modified>
</cp:coreProperties>
</file>